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33667" w14:textId="77777777" w:rsidR="00CE080C" w:rsidRDefault="007A363A" w:rsidP="00CE080C">
      <w:pPr>
        <w:spacing w:after="0" w:line="240" w:lineRule="auto"/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>Załącznik nr 2a</w:t>
      </w:r>
    </w:p>
    <w:p w14:paraId="38EAD726" w14:textId="77777777" w:rsidR="00CE080C" w:rsidRPr="00313F26" w:rsidRDefault="00CE080C" w:rsidP="00CE080C">
      <w:pPr>
        <w:spacing w:after="0" w:line="240" w:lineRule="auto"/>
        <w:jc w:val="right"/>
        <w:rPr>
          <w:b/>
          <w:i/>
        </w:rPr>
      </w:pPr>
    </w:p>
    <w:p w14:paraId="244C9C75" w14:textId="77777777" w:rsidR="00CE080C" w:rsidRDefault="007A363A" w:rsidP="00CE080C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</w:rPr>
        <w:t>Zgodność z celami i wskaźnikami LSR</w:t>
      </w:r>
    </w:p>
    <w:p w14:paraId="2A1AEB34" w14:textId="77777777" w:rsidR="00CE080C" w:rsidRPr="005A05D7" w:rsidRDefault="00CE080C" w:rsidP="00CE080C">
      <w:pPr>
        <w:spacing w:after="0" w:line="240" w:lineRule="auto"/>
        <w:jc w:val="both"/>
        <w:rPr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306"/>
        <w:gridCol w:w="1418"/>
        <w:gridCol w:w="1984"/>
      </w:tblGrid>
      <w:tr w:rsidR="00CE080C" w:rsidRPr="00A25FE3" w14:paraId="4351C93F" w14:textId="77777777" w:rsidTr="002E6E1B">
        <w:trPr>
          <w:trHeight w:val="8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65BDF44B" w14:textId="77777777" w:rsidR="00CE080C" w:rsidRPr="005A05D7" w:rsidRDefault="00CE080C" w:rsidP="002E6E1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CE080C" w:rsidRPr="00A25FE3" w14:paraId="7585DC7B" w14:textId="77777777" w:rsidTr="002E6E1B">
        <w:trPr>
          <w:trHeight w:val="112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3A25439" w14:textId="77777777" w:rsidR="00CE080C" w:rsidRPr="007D6163" w:rsidRDefault="00A21BAC" w:rsidP="002E6E1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3</w:t>
            </w:r>
            <w:r w:rsidRPr="00B73AF8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Zwiększenie przestrzennej konkurencyjności regionu</w:t>
            </w:r>
          </w:p>
        </w:tc>
      </w:tr>
      <w:tr w:rsidR="00CE080C" w:rsidRPr="00A25FE3" w14:paraId="5AD2E679" w14:textId="77777777" w:rsidTr="002E6E1B">
        <w:trPr>
          <w:trHeight w:val="288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2B68495B" w14:textId="77777777" w:rsidR="00CE080C" w:rsidRPr="005A05D7" w:rsidRDefault="00CE080C" w:rsidP="002E6E1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CE080C" w:rsidRPr="00A25FE3" w14:paraId="2DD6747A" w14:textId="77777777" w:rsidTr="002E6E1B">
        <w:trPr>
          <w:trHeight w:val="113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7E0958F" w14:textId="77777777" w:rsidR="00CE080C" w:rsidRPr="007D6163" w:rsidRDefault="00A21BAC" w:rsidP="00AE4F8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3</w:t>
            </w:r>
            <w:r w:rsidRPr="00B73AF8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 xml:space="preserve">.1 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Poprawa jakości infrastruktury na obszarze LSR</w:t>
            </w:r>
          </w:p>
        </w:tc>
      </w:tr>
      <w:tr w:rsidR="00CE080C" w:rsidRPr="00A25FE3" w14:paraId="72287C6B" w14:textId="77777777" w:rsidTr="002E6E1B">
        <w:trPr>
          <w:trHeight w:val="23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173F4AE2" w14:textId="77777777" w:rsidR="00CE080C" w:rsidRPr="005A05D7" w:rsidRDefault="00CE080C" w:rsidP="002E6E1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CE080C" w:rsidRPr="00A25FE3" w14:paraId="48CC5F2D" w14:textId="77777777" w:rsidTr="002E6E1B">
        <w:trPr>
          <w:trHeight w:val="119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639F72E" w14:textId="77777777" w:rsidR="00CE080C" w:rsidRPr="005A05D7" w:rsidRDefault="00A21BAC" w:rsidP="00AE4F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3</w:t>
            </w:r>
            <w:r w:rsidRPr="00B73AF8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 xml:space="preserve">.1.1 </w:t>
            </w:r>
            <w:r w:rsidRPr="00A73315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Budowa, modernizacja i wyposażenie bazy kulturalnej, sportowej, rekreacyjnej i drogowej oraz infrastruktury turystycznej.</w:t>
            </w:r>
          </w:p>
        </w:tc>
      </w:tr>
      <w:tr w:rsidR="00CE080C" w:rsidRPr="00A25FE3" w14:paraId="447E7C11" w14:textId="77777777" w:rsidTr="002E6E1B">
        <w:trPr>
          <w:trHeight w:val="21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636C156A" w14:textId="77777777" w:rsidR="00CE080C" w:rsidRPr="005A05D7" w:rsidRDefault="00CE080C" w:rsidP="002E6E1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Wskaźnik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produktu</w:t>
            </w:r>
          </w:p>
        </w:tc>
      </w:tr>
      <w:tr w:rsidR="00CE080C" w:rsidRPr="00A25FE3" w14:paraId="122AE40B" w14:textId="77777777" w:rsidTr="00CE080C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6A7BFB" w14:textId="77777777" w:rsidR="00CE080C" w:rsidRPr="005A05D7" w:rsidRDefault="00CE080C" w:rsidP="002E6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72323EC" w14:textId="77777777" w:rsidR="00CE080C" w:rsidRPr="005A05D7" w:rsidRDefault="00CE080C" w:rsidP="002E6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A260979" w14:textId="77777777" w:rsidR="00CE080C" w:rsidRPr="005A05D7" w:rsidRDefault="00CE080C" w:rsidP="002E6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4640A6" w14:textId="77777777" w:rsidR="00CE080C" w:rsidRPr="005A05D7" w:rsidRDefault="00CE080C" w:rsidP="002E6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</w:tr>
      <w:tr w:rsidR="003E38AC" w:rsidRPr="00A25FE3" w14:paraId="7993185E" w14:textId="77777777" w:rsidTr="00EA6BC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B3544" w14:textId="77777777" w:rsidR="003E38AC" w:rsidRPr="005A05D7" w:rsidRDefault="003E38AC" w:rsidP="003E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B73F2E" w14:textId="77777777" w:rsidR="003E38AC" w:rsidRDefault="003E38AC" w:rsidP="0088490C">
            <w:pPr>
              <w:tabs>
                <w:tab w:val="left" w:pos="1770"/>
              </w:tabs>
              <w:rPr>
                <w:sz w:val="20"/>
                <w:szCs w:val="20"/>
              </w:rPr>
            </w:pPr>
          </w:p>
          <w:p w14:paraId="5FFF9A81" w14:textId="77777777" w:rsidR="00AE4F88" w:rsidRPr="0088490C" w:rsidRDefault="00AE4F88" w:rsidP="0088490C">
            <w:pPr>
              <w:tabs>
                <w:tab w:val="left" w:pos="177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3C0C" w14:textId="77777777" w:rsidR="003E38AC" w:rsidRPr="00431EB3" w:rsidRDefault="003E38AC" w:rsidP="001B275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9BDC" w14:textId="77777777" w:rsidR="003E38AC" w:rsidRPr="00431EB3" w:rsidRDefault="003E38AC" w:rsidP="001B275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pl-PL"/>
              </w:rPr>
            </w:pPr>
          </w:p>
        </w:tc>
      </w:tr>
      <w:tr w:rsidR="003E38AC" w:rsidRPr="00A25FE3" w14:paraId="0FD91C83" w14:textId="77777777" w:rsidTr="00EA6BC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AB900" w14:textId="77777777" w:rsidR="003E38AC" w:rsidRPr="005A05D7" w:rsidRDefault="003E38AC" w:rsidP="003E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37E95F" w14:textId="77777777" w:rsidR="003E38AC" w:rsidRDefault="003E38AC" w:rsidP="003E38AC"/>
          <w:p w14:paraId="5B00E070" w14:textId="77777777" w:rsidR="00AE4F88" w:rsidRDefault="00AE4F88" w:rsidP="003E38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1D80" w14:textId="77777777" w:rsidR="003E38AC" w:rsidRPr="005A05D7" w:rsidRDefault="003E38AC" w:rsidP="003E38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9829" w14:textId="77777777" w:rsidR="003E38AC" w:rsidRPr="005A05D7" w:rsidRDefault="003E38AC" w:rsidP="003E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96E12" w:rsidRPr="00A25FE3" w14:paraId="2DCF6A8C" w14:textId="77777777" w:rsidTr="00EA6BC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7893C" w14:textId="77777777" w:rsidR="00D96E12" w:rsidRDefault="00D96E12" w:rsidP="003E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C88CC0" w14:textId="77777777" w:rsidR="00D96E12" w:rsidRDefault="00D96E12" w:rsidP="003E38AC"/>
          <w:p w14:paraId="42CC864E" w14:textId="77777777" w:rsidR="00D96E12" w:rsidRDefault="00D96E12" w:rsidP="003E38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492F09" w14:textId="77777777" w:rsidR="00D96E12" w:rsidRPr="005A05D7" w:rsidRDefault="00D96E12" w:rsidP="003E38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19E37CD" w14:textId="77777777" w:rsidR="00D96E12" w:rsidRPr="005A05D7" w:rsidRDefault="00D96E12" w:rsidP="003E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080C" w:rsidRPr="00A25FE3" w14:paraId="282EAEEC" w14:textId="77777777" w:rsidTr="002E6E1B">
        <w:trPr>
          <w:trHeight w:val="21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93743BF" w14:textId="77777777" w:rsidR="00CE080C" w:rsidRPr="005A05D7" w:rsidRDefault="00CE080C" w:rsidP="000475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Wskaźnik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rezultatu</w:t>
            </w:r>
          </w:p>
        </w:tc>
      </w:tr>
      <w:tr w:rsidR="00CE080C" w:rsidRPr="00A25FE3" w14:paraId="7D7B96B8" w14:textId="77777777" w:rsidTr="002E6E1B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1F95C3B" w14:textId="77777777" w:rsidR="00CE080C" w:rsidRPr="005A05D7" w:rsidRDefault="00CE080C" w:rsidP="002E6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6540003" w14:textId="77777777" w:rsidR="00CE080C" w:rsidRPr="005A05D7" w:rsidRDefault="00CE080C" w:rsidP="002E6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915A9B" w14:textId="77777777" w:rsidR="00CE080C" w:rsidRPr="005A05D7" w:rsidRDefault="00CE080C" w:rsidP="002E6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4DB091" w14:textId="77777777" w:rsidR="00CE080C" w:rsidRPr="005A05D7" w:rsidRDefault="00CE080C" w:rsidP="003E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</w:tr>
      <w:tr w:rsidR="003E38AC" w:rsidRPr="00A25FE3" w14:paraId="2C75760A" w14:textId="77777777" w:rsidTr="00B513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20E34" w14:textId="77777777" w:rsidR="003E38AC" w:rsidRPr="005A05D7" w:rsidRDefault="003E38AC" w:rsidP="003E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9006" w14:textId="77777777" w:rsidR="003E38AC" w:rsidRDefault="003E38AC" w:rsidP="00431EB3">
            <w:pPr>
              <w:tabs>
                <w:tab w:val="left" w:pos="1770"/>
              </w:tabs>
              <w:rPr>
                <w:rFonts w:asciiTheme="majorBidi" w:eastAsia="Times New Roman" w:hAnsiTheme="majorBidi" w:cstheme="majorBidi"/>
                <w:sz w:val="20"/>
                <w:szCs w:val="20"/>
                <w:lang w:eastAsia="pl-PL"/>
              </w:rPr>
            </w:pPr>
          </w:p>
          <w:p w14:paraId="535CF352" w14:textId="77777777" w:rsidR="00AE4F88" w:rsidRPr="00431EB3" w:rsidRDefault="00AE4F88" w:rsidP="00431EB3">
            <w:pPr>
              <w:tabs>
                <w:tab w:val="left" w:pos="1770"/>
              </w:tabs>
              <w:rPr>
                <w:rFonts w:asciiTheme="majorBidi" w:eastAsia="Times New Roman" w:hAnsiTheme="majorBidi" w:cstheme="majorBid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7305" w14:textId="77777777" w:rsidR="003E38AC" w:rsidRPr="00431EB3" w:rsidRDefault="003E38AC" w:rsidP="00431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65AE" w14:textId="77777777" w:rsidR="003E38AC" w:rsidRPr="00431EB3" w:rsidRDefault="003E38AC" w:rsidP="00431E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pl-PL"/>
              </w:rPr>
            </w:pPr>
          </w:p>
        </w:tc>
      </w:tr>
      <w:tr w:rsidR="003E38AC" w:rsidRPr="00A25FE3" w14:paraId="4F323509" w14:textId="77777777" w:rsidTr="00B5138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E2F75" w14:textId="77777777" w:rsidR="003E38AC" w:rsidRPr="005A05D7" w:rsidRDefault="003E38AC" w:rsidP="003E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5C78" w14:textId="77777777" w:rsidR="003E38AC" w:rsidRDefault="003E38AC" w:rsidP="00431EB3">
            <w:pPr>
              <w:spacing w:after="0" w:line="240" w:lineRule="auto"/>
            </w:pPr>
          </w:p>
          <w:p w14:paraId="177B2D94" w14:textId="77777777" w:rsidR="00AE4F88" w:rsidRPr="00431EB3" w:rsidRDefault="00AE4F88" w:rsidP="00431EB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5344" w14:textId="77777777" w:rsidR="003E38AC" w:rsidRPr="003E38AC" w:rsidRDefault="003E38AC" w:rsidP="006F5D2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3E38AC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4301" w14:textId="77777777" w:rsidR="003E38AC" w:rsidRPr="003E38AC" w:rsidRDefault="003E38AC" w:rsidP="003E3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54297289" w14:textId="77777777" w:rsidR="00CE080C" w:rsidRDefault="00CE080C" w:rsidP="00CE080C">
      <w:pPr>
        <w:spacing w:after="0" w:line="240" w:lineRule="auto"/>
      </w:pPr>
    </w:p>
    <w:sectPr w:rsidR="00CE080C" w:rsidSect="00181A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585E4" w14:textId="77777777" w:rsidR="008A759C" w:rsidRDefault="003027CB">
      <w:pPr>
        <w:spacing w:before="0" w:after="0" w:line="240" w:lineRule="auto"/>
      </w:pPr>
      <w:r>
        <w:separator/>
      </w:r>
    </w:p>
  </w:endnote>
  <w:endnote w:type="continuationSeparator" w:id="0">
    <w:p w14:paraId="6DE22851" w14:textId="77777777" w:rsidR="008A759C" w:rsidRDefault="003027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3156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78E084" w14:textId="77777777" w:rsidR="00770279" w:rsidRDefault="007702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47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47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49F0EE" w14:textId="77777777" w:rsidR="005A05D7" w:rsidRDefault="00A747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BCA8F" w14:textId="77777777" w:rsidR="008A759C" w:rsidRDefault="003027CB">
      <w:pPr>
        <w:spacing w:before="0" w:after="0" w:line="240" w:lineRule="auto"/>
      </w:pPr>
      <w:r>
        <w:separator/>
      </w:r>
    </w:p>
  </w:footnote>
  <w:footnote w:type="continuationSeparator" w:id="0">
    <w:p w14:paraId="1B83CBE4" w14:textId="77777777" w:rsidR="008A759C" w:rsidRDefault="003027C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0C"/>
    <w:rsid w:val="000475E6"/>
    <w:rsid w:val="00055B5A"/>
    <w:rsid w:val="001B2752"/>
    <w:rsid w:val="003027CB"/>
    <w:rsid w:val="003E38AC"/>
    <w:rsid w:val="00431EB3"/>
    <w:rsid w:val="00542C6C"/>
    <w:rsid w:val="006F5D27"/>
    <w:rsid w:val="00770279"/>
    <w:rsid w:val="007A363A"/>
    <w:rsid w:val="007D6163"/>
    <w:rsid w:val="0088490C"/>
    <w:rsid w:val="008A759C"/>
    <w:rsid w:val="009562B8"/>
    <w:rsid w:val="00A21BAC"/>
    <w:rsid w:val="00A747CE"/>
    <w:rsid w:val="00AE4F88"/>
    <w:rsid w:val="00BD3EC7"/>
    <w:rsid w:val="00CE080C"/>
    <w:rsid w:val="00D9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924B"/>
  <w15:docId w15:val="{C5C8A173-E385-4459-878D-7931888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80C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08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80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702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2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Szanse Bezdroży Gmin Powiatu Goleniowskiego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Nagrodzka</dc:creator>
  <cp:lastModifiedBy>Małgorzata Łozowska</cp:lastModifiedBy>
  <cp:revision>2</cp:revision>
  <cp:lastPrinted>2015-12-29T09:23:00Z</cp:lastPrinted>
  <dcterms:created xsi:type="dcterms:W3CDTF">2022-11-02T07:28:00Z</dcterms:created>
  <dcterms:modified xsi:type="dcterms:W3CDTF">2022-11-02T07:28:00Z</dcterms:modified>
</cp:coreProperties>
</file>