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7A" w:rsidRPr="003343C9" w:rsidRDefault="00F53EDF" w:rsidP="00AA7BE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343C9">
        <w:rPr>
          <w:rFonts w:ascii="Arial" w:hAnsi="Arial" w:cs="Arial"/>
          <w:b/>
          <w:sz w:val="32"/>
          <w:szCs w:val="32"/>
        </w:rPr>
        <w:t>Program</w:t>
      </w:r>
      <w:r w:rsidR="00AA7BEB" w:rsidRPr="003343C9">
        <w:rPr>
          <w:rFonts w:ascii="Arial" w:hAnsi="Arial" w:cs="Arial"/>
          <w:b/>
          <w:sz w:val="32"/>
          <w:szCs w:val="32"/>
        </w:rPr>
        <w:t xml:space="preserve"> </w:t>
      </w:r>
      <w:r w:rsidR="007C6F24" w:rsidRPr="003343C9">
        <w:rPr>
          <w:rFonts w:ascii="Arial" w:hAnsi="Arial" w:cs="Arial"/>
          <w:b/>
          <w:sz w:val="32"/>
          <w:szCs w:val="32"/>
        </w:rPr>
        <w:t>„</w:t>
      </w:r>
      <w:r w:rsidR="00586ED9" w:rsidRPr="003343C9">
        <w:rPr>
          <w:rFonts w:ascii="Arial" w:hAnsi="Arial" w:cs="Arial"/>
          <w:b/>
          <w:sz w:val="32"/>
          <w:szCs w:val="32"/>
        </w:rPr>
        <w:t>Szkoły Animatorów Wiejskich 2012</w:t>
      </w:r>
      <w:r w:rsidR="007C6F24" w:rsidRPr="003343C9">
        <w:rPr>
          <w:rFonts w:ascii="Arial" w:hAnsi="Arial" w:cs="Arial"/>
          <w:b/>
          <w:sz w:val="32"/>
          <w:szCs w:val="32"/>
        </w:rPr>
        <w:t>”</w:t>
      </w:r>
    </w:p>
    <w:p w:rsidR="007C6F24" w:rsidRPr="003343C9" w:rsidRDefault="007C6F24" w:rsidP="007C6F2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7C6F24" w:rsidRPr="003343C9" w:rsidRDefault="007C6F24" w:rsidP="007C6F2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7C6F24" w:rsidRPr="003343C9" w:rsidRDefault="007C6F24" w:rsidP="007C6F24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3343C9">
        <w:rPr>
          <w:rFonts w:ascii="Arial" w:hAnsi="Arial" w:cs="Arial"/>
          <w:b/>
          <w:sz w:val="20"/>
          <w:szCs w:val="20"/>
          <w:u w:val="single"/>
        </w:rPr>
        <w:t>Moduł I</w:t>
      </w:r>
      <w:r w:rsidR="00534466" w:rsidRPr="003343C9">
        <w:rPr>
          <w:rFonts w:ascii="Arial" w:hAnsi="Arial" w:cs="Arial"/>
          <w:b/>
          <w:sz w:val="20"/>
          <w:szCs w:val="20"/>
          <w:u w:val="single"/>
        </w:rPr>
        <w:t>:</w:t>
      </w:r>
      <w:r w:rsidR="00136A94">
        <w:rPr>
          <w:rFonts w:ascii="Arial" w:hAnsi="Arial" w:cs="Arial"/>
          <w:b/>
          <w:sz w:val="20"/>
          <w:szCs w:val="20"/>
          <w:u w:val="single"/>
        </w:rPr>
        <w:t xml:space="preserve"> 26-28</w:t>
      </w:r>
      <w:r w:rsidRPr="003343C9">
        <w:rPr>
          <w:rFonts w:ascii="Arial" w:hAnsi="Arial" w:cs="Arial"/>
          <w:b/>
          <w:sz w:val="20"/>
          <w:szCs w:val="20"/>
          <w:u w:val="single"/>
        </w:rPr>
        <w:t xml:space="preserve"> października 2012 roku</w:t>
      </w:r>
    </w:p>
    <w:p w:rsidR="007C6F24" w:rsidRPr="00623858" w:rsidRDefault="007C6F24" w:rsidP="0007313F">
      <w:pPr>
        <w:spacing w:after="12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3858">
        <w:rPr>
          <w:rFonts w:ascii="Arial" w:hAnsi="Arial" w:cs="Arial"/>
          <w:color w:val="000000" w:themeColor="text1"/>
          <w:sz w:val="20"/>
          <w:szCs w:val="20"/>
        </w:rPr>
        <w:t>Miejsce: Goleniów</w:t>
      </w:r>
      <w:r w:rsidR="003343C9" w:rsidRPr="0062385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C60A0" w:rsidRPr="00623858">
        <w:rPr>
          <w:rFonts w:ascii="Arial" w:hAnsi="Arial" w:cs="Arial"/>
          <w:color w:val="000000" w:themeColor="text1"/>
          <w:sz w:val="20"/>
          <w:szCs w:val="20"/>
        </w:rPr>
        <w:t xml:space="preserve">Zespół Szkół </w:t>
      </w:r>
      <w:proofErr w:type="spellStart"/>
      <w:r w:rsidR="005C60A0" w:rsidRPr="00623858">
        <w:rPr>
          <w:rFonts w:ascii="Arial" w:hAnsi="Arial" w:cs="Arial"/>
          <w:color w:val="000000" w:themeColor="text1"/>
          <w:sz w:val="20"/>
          <w:szCs w:val="20"/>
        </w:rPr>
        <w:t>Ponadgimnazjalnych</w:t>
      </w:r>
      <w:proofErr w:type="spellEnd"/>
      <w:r w:rsidR="00623858" w:rsidRPr="00623858">
        <w:rPr>
          <w:rFonts w:ascii="Arial" w:hAnsi="Arial" w:cs="Arial"/>
          <w:color w:val="000000" w:themeColor="text1"/>
          <w:sz w:val="20"/>
          <w:szCs w:val="20"/>
        </w:rPr>
        <w:t>, ul. Niepodległości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079"/>
      </w:tblGrid>
      <w:tr w:rsidR="00534466" w:rsidRPr="003343C9" w:rsidTr="00AD77DD">
        <w:trPr>
          <w:trHeight w:hRule="exact" w:val="340"/>
        </w:trPr>
        <w:tc>
          <w:tcPr>
            <w:tcW w:w="1560" w:type="dxa"/>
            <w:shd w:val="clear" w:color="auto" w:fill="003366"/>
            <w:vAlign w:val="center"/>
          </w:tcPr>
          <w:p w:rsidR="00534466" w:rsidRPr="003343C9" w:rsidRDefault="00534466" w:rsidP="005C60A0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3C9">
              <w:rPr>
                <w:rFonts w:ascii="Arial" w:hAnsi="Arial" w:cs="Arial"/>
                <w:b/>
                <w:sz w:val="22"/>
                <w:szCs w:val="22"/>
              </w:rPr>
              <w:t>GODZINA</w:t>
            </w:r>
          </w:p>
        </w:tc>
        <w:tc>
          <w:tcPr>
            <w:tcW w:w="8079" w:type="dxa"/>
            <w:shd w:val="clear" w:color="auto" w:fill="003366"/>
            <w:vAlign w:val="center"/>
          </w:tcPr>
          <w:p w:rsidR="00534466" w:rsidRPr="003343C9" w:rsidRDefault="00534466" w:rsidP="005C60A0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3C9">
              <w:rPr>
                <w:rFonts w:ascii="Arial" w:hAnsi="Arial" w:cs="Arial"/>
                <w:b/>
                <w:sz w:val="22"/>
                <w:szCs w:val="22"/>
              </w:rPr>
              <w:t>ELEMENT PROGRAMU</w:t>
            </w:r>
          </w:p>
        </w:tc>
      </w:tr>
      <w:tr w:rsidR="00534466" w:rsidRPr="003343C9" w:rsidTr="00AD77DD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34466" w:rsidRPr="003343C9" w:rsidRDefault="00136A94" w:rsidP="0053446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26</w:t>
            </w:r>
            <w:r w:rsidR="00534466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października 2012 r.</w:t>
            </w:r>
            <w:r w:rsidR="0007313F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(piątek)</w:t>
            </w:r>
          </w:p>
        </w:tc>
      </w:tr>
      <w:tr w:rsidR="00534466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34466" w:rsidP="0053446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16:30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34466" w:rsidP="00AD77D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343C9">
              <w:rPr>
                <w:rFonts w:ascii="Arial" w:hAnsi="Arial" w:cs="Arial"/>
                <w:bCs/>
                <w:sz w:val="20"/>
                <w:szCs w:val="20"/>
              </w:rPr>
              <w:t>Rejestracja uczestników</w:t>
            </w:r>
          </w:p>
        </w:tc>
      </w:tr>
      <w:tr w:rsidR="00534466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34466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17:00</w:t>
            </w:r>
            <w:r w:rsidR="00AD77DD" w:rsidRPr="003343C9">
              <w:rPr>
                <w:rFonts w:ascii="Arial" w:hAnsi="Arial" w:cs="Arial"/>
                <w:b/>
                <w:sz w:val="20"/>
                <w:szCs w:val="20"/>
              </w:rPr>
              <w:t xml:space="preserve"> – 17:15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5C60A0" w:rsidRDefault="005C60A0" w:rsidP="00AD77DD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5C60A0">
              <w:rPr>
                <w:rFonts w:ascii="Arial Narrow" w:hAnsi="Arial Narrow" w:cs="Cambria,Bold"/>
                <w:bCs/>
              </w:rPr>
              <w:t>Przywitanie, rozpoczęcie</w:t>
            </w:r>
          </w:p>
        </w:tc>
      </w:tr>
      <w:tr w:rsidR="00534466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34466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17:15 – 18:30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C60A0" w:rsidP="00AD77D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Oczekiwania uczestników, integracja grupy</w:t>
            </w:r>
          </w:p>
        </w:tc>
      </w:tr>
      <w:tr w:rsidR="00534466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34466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18:30 – 18:45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34466" w:rsidP="00AD77D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Przerwa kawowa</w:t>
            </w:r>
          </w:p>
        </w:tc>
      </w:tr>
      <w:tr w:rsidR="00534466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34466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18:45 – 20:00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466" w:rsidRPr="005C60A0" w:rsidRDefault="005C60A0" w:rsidP="00AD77D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5C60A0">
              <w:rPr>
                <w:rFonts w:ascii="Arial Narrow" w:hAnsi="Arial Narrow" w:cs="Cambria,Bold"/>
                <w:bCs/>
              </w:rPr>
              <w:t>Cechy Animatora, Animacja w środowisku lokalnym</w:t>
            </w:r>
          </w:p>
        </w:tc>
      </w:tr>
      <w:tr w:rsidR="00534466" w:rsidRPr="003343C9" w:rsidTr="005C60A0">
        <w:trPr>
          <w:trHeight w:hRule="exact" w:val="49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34466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20:00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66" w:rsidRPr="003343C9" w:rsidRDefault="00534466" w:rsidP="00AD77D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Kolacja</w:t>
            </w:r>
          </w:p>
        </w:tc>
      </w:tr>
      <w:tr w:rsidR="0007313F" w:rsidRPr="003343C9" w:rsidTr="00AD77DD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7313F" w:rsidRPr="003343C9" w:rsidRDefault="00136A94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27</w:t>
            </w:r>
            <w:r w:rsidR="0007313F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października 2012 r. (sobota)</w:t>
            </w:r>
          </w:p>
        </w:tc>
      </w:tr>
      <w:tr w:rsidR="0007313F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8:00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Śniadanie</w:t>
            </w:r>
          </w:p>
        </w:tc>
      </w:tr>
      <w:tr w:rsidR="0007313F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9:00 – 10:30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5C60A0" w:rsidP="005C60A0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5C60A0">
              <w:rPr>
                <w:rFonts w:ascii="Arial Narrow" w:hAnsi="Arial Narrow" w:cs="Cambria,Bold"/>
                <w:bCs/>
              </w:rPr>
              <w:t>Animacja w środowisku lokalnym</w:t>
            </w:r>
            <w:r>
              <w:rPr>
                <w:rFonts w:ascii="Arial Narrow" w:hAnsi="Arial Narrow" w:cs="Cambria,Bold"/>
                <w:bCs/>
              </w:rPr>
              <w:t xml:space="preserve"> –</w:t>
            </w:r>
            <w:r w:rsidR="00A52CB1">
              <w:rPr>
                <w:rFonts w:ascii="Arial Narrow" w:hAnsi="Arial Narrow" w:cs="Cambria,Bold"/>
                <w:bCs/>
              </w:rPr>
              <w:t xml:space="preserve"> L</w:t>
            </w:r>
            <w:r>
              <w:rPr>
                <w:rFonts w:ascii="Arial Narrow" w:hAnsi="Arial Narrow" w:cs="Cambria,Bold"/>
                <w:bCs/>
              </w:rPr>
              <w:t>i</w:t>
            </w:r>
            <w:r w:rsidR="00A52CB1">
              <w:rPr>
                <w:rFonts w:ascii="Arial Narrow" w:hAnsi="Arial Narrow" w:cs="Cambria,Bold"/>
                <w:bCs/>
              </w:rPr>
              <w:t>der a A</w:t>
            </w:r>
            <w:r>
              <w:rPr>
                <w:rFonts w:ascii="Arial Narrow" w:hAnsi="Arial Narrow" w:cs="Cambria,Bold"/>
                <w:bCs/>
              </w:rPr>
              <w:t xml:space="preserve">nimator </w:t>
            </w:r>
          </w:p>
        </w:tc>
      </w:tr>
      <w:tr w:rsidR="0007313F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10:30 – 10:45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343C9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Przerwa kawowa</w:t>
            </w:r>
          </w:p>
        </w:tc>
      </w:tr>
      <w:tr w:rsidR="0007313F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10:45 – 14:00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5C60A0" w:rsidP="00A52CB1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5C60A0">
              <w:rPr>
                <w:rFonts w:ascii="Arial Narrow" w:hAnsi="Arial Narrow" w:cs="Cambria,Bold"/>
                <w:bCs/>
              </w:rPr>
              <w:t>Animacja w środowisku lokalnym</w:t>
            </w:r>
            <w:r>
              <w:rPr>
                <w:rFonts w:ascii="Arial Narrow" w:hAnsi="Arial Narrow" w:cs="Cambria,Bold"/>
                <w:bCs/>
              </w:rPr>
              <w:t xml:space="preserve"> </w:t>
            </w:r>
            <w:r w:rsidR="00A52CB1">
              <w:rPr>
                <w:rFonts w:ascii="Arial Narrow" w:hAnsi="Arial Narrow" w:cs="Cambria,Bold"/>
                <w:bCs/>
              </w:rPr>
              <w:t>-o</w:t>
            </w:r>
            <w:r w:rsidR="00A52CB1" w:rsidRPr="00A52CB1">
              <w:rPr>
                <w:rFonts w:ascii="Arial" w:hAnsi="Arial" w:cs="Arial"/>
                <w:sz w:val="22"/>
                <w:szCs w:val="22"/>
              </w:rPr>
              <w:t>rganizacja społeczności lokalnej</w:t>
            </w:r>
            <w:r w:rsidR="00A52CB1">
              <w:rPr>
                <w:rFonts w:ascii="Arial" w:hAnsi="Arial" w:cs="Arial"/>
              </w:rPr>
              <w:t xml:space="preserve"> przestrzeń działań animatora</w:t>
            </w:r>
          </w:p>
        </w:tc>
      </w:tr>
      <w:tr w:rsidR="0007313F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14:00 – 15:00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Obiad</w:t>
            </w:r>
          </w:p>
        </w:tc>
      </w:tr>
      <w:tr w:rsidR="0007313F" w:rsidRPr="003343C9" w:rsidTr="00AD77DD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15:00 – 16:30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A52CB1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5C60A0">
              <w:rPr>
                <w:rFonts w:ascii="Arial Narrow" w:hAnsi="Arial Narrow" w:cs="Cambria,Bold"/>
                <w:bCs/>
              </w:rPr>
              <w:t>Animacja w środowisku lokalnym</w:t>
            </w:r>
            <w:r>
              <w:rPr>
                <w:rFonts w:ascii="Arial Narrow" w:hAnsi="Arial Narrow" w:cs="Cambria,Bold"/>
                <w:bCs/>
              </w:rPr>
              <w:t xml:space="preserve"> – etapy i metody pracy animatora</w:t>
            </w:r>
          </w:p>
        </w:tc>
      </w:tr>
      <w:tr w:rsidR="0007313F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16:30 – 16:45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343C9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Przerwa kawowa</w:t>
            </w:r>
          </w:p>
        </w:tc>
      </w:tr>
      <w:tr w:rsidR="0007313F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16:45 – 19:00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A52CB1" w:rsidP="00A52CB1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60A0">
              <w:rPr>
                <w:rFonts w:ascii="Arial Narrow" w:hAnsi="Arial Narrow" w:cs="Cambria,Bold"/>
                <w:bCs/>
              </w:rPr>
              <w:t>Animacja w środowisku lokalnym</w:t>
            </w:r>
            <w:r>
              <w:rPr>
                <w:rFonts w:ascii="Arial Narrow" w:hAnsi="Arial Narrow" w:cs="Cambria,Bold"/>
                <w:bCs/>
              </w:rPr>
              <w:t xml:space="preserve"> - g</w:t>
            </w:r>
            <w:r w:rsidRPr="00A52CB1">
              <w:rPr>
                <w:rFonts w:ascii="Arial" w:hAnsi="Arial" w:cs="Arial"/>
                <w:sz w:val="22"/>
                <w:szCs w:val="22"/>
              </w:rPr>
              <w:t>rupy w społeczności lokalnej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7313F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19:00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F" w:rsidRPr="003343C9" w:rsidRDefault="0007313F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Kolacja</w:t>
            </w:r>
          </w:p>
        </w:tc>
      </w:tr>
      <w:tr w:rsidR="00AD77DD" w:rsidRPr="003343C9" w:rsidTr="00AD77DD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7DD" w:rsidRPr="003343C9" w:rsidRDefault="00136A94" w:rsidP="00AD77D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28</w:t>
            </w:r>
            <w:r w:rsidR="00AD77DD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października 2012 r. (niedziela)</w:t>
            </w:r>
          </w:p>
        </w:tc>
      </w:tr>
      <w:tr w:rsidR="00AD77DD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8:00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Śniadanie</w:t>
            </w:r>
          </w:p>
        </w:tc>
      </w:tr>
      <w:tr w:rsidR="00AD77DD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9:00 – 10:30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52CB1" w:rsidP="00A52CB1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A52CB1">
              <w:rPr>
                <w:rFonts w:ascii="Arial Narrow" w:hAnsi="Arial Narrow" w:cs="Cambria,Bold"/>
                <w:bCs/>
              </w:rPr>
              <w:t>Komunikacja jako podstawowa kompetencja animatora</w:t>
            </w:r>
          </w:p>
        </w:tc>
      </w:tr>
      <w:tr w:rsidR="00AD77DD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10:30 – 10:45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343C9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Przerwa kawowa</w:t>
            </w:r>
          </w:p>
        </w:tc>
      </w:tr>
      <w:tr w:rsidR="00AD77DD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AD77D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10:45 – 12:45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52CB1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A52CB1">
              <w:rPr>
                <w:rFonts w:ascii="Arial Narrow" w:hAnsi="Arial Narrow" w:cs="Cambria,Bold"/>
                <w:bCs/>
              </w:rPr>
              <w:t>Elementy komunikacji interpersonalnej – komunikat „ja”</w:t>
            </w:r>
          </w:p>
        </w:tc>
      </w:tr>
      <w:tr w:rsidR="00AD77DD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AD77D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12:45 – 13:00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Przerwa kawowa</w:t>
            </w:r>
          </w:p>
        </w:tc>
      </w:tr>
      <w:tr w:rsidR="00AD77DD" w:rsidRPr="003343C9" w:rsidTr="00AD77DD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52CB1" w:rsidP="00AD77DD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 – 14:3</w:t>
            </w:r>
            <w:r w:rsidR="00AD77DD" w:rsidRPr="003343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52CB1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A52CB1">
              <w:rPr>
                <w:rFonts w:ascii="Arial Narrow" w:hAnsi="Arial Narrow" w:cs="Cambria,Bold"/>
                <w:bCs/>
              </w:rPr>
              <w:t>Elementy komunikacji interpersonalnej – informacja zwrotna</w:t>
            </w:r>
          </w:p>
        </w:tc>
      </w:tr>
      <w:tr w:rsidR="00AD77DD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52CB1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</w:t>
            </w:r>
            <w:r w:rsidR="00AD77DD" w:rsidRPr="003343C9">
              <w:rPr>
                <w:rFonts w:ascii="Arial" w:hAnsi="Arial" w:cs="Arial"/>
                <w:b/>
                <w:sz w:val="20"/>
                <w:szCs w:val="20"/>
              </w:rPr>
              <w:t>0 – 15:00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Obiad</w:t>
            </w:r>
          </w:p>
        </w:tc>
      </w:tr>
      <w:tr w:rsidR="00AD77DD" w:rsidRPr="003343C9" w:rsidTr="00AD77DD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D" w:rsidRPr="003343C9" w:rsidRDefault="00AD77DD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343C9">
              <w:rPr>
                <w:rFonts w:ascii="Arial" w:hAnsi="Arial" w:cs="Arial"/>
                <w:sz w:val="20"/>
                <w:szCs w:val="20"/>
              </w:rPr>
              <w:t>Wyjazd uczestników</w:t>
            </w:r>
          </w:p>
        </w:tc>
      </w:tr>
    </w:tbl>
    <w:p w:rsidR="00586ED9" w:rsidRPr="003343C9" w:rsidRDefault="00586ED9" w:rsidP="00586ED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3343C9" w:rsidRPr="003343C9" w:rsidRDefault="003343C9" w:rsidP="000C2BB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0C2BB5" w:rsidRPr="003343C9" w:rsidRDefault="00136A94" w:rsidP="000C2BB5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Moduł II: 16 – 18 listopad</w:t>
      </w:r>
      <w:r w:rsidR="000C2BB5" w:rsidRPr="003343C9">
        <w:rPr>
          <w:rFonts w:ascii="Arial" w:hAnsi="Arial" w:cs="Arial"/>
          <w:b/>
          <w:sz w:val="20"/>
          <w:szCs w:val="20"/>
          <w:u w:val="single"/>
        </w:rPr>
        <w:t xml:space="preserve"> 2012 roku</w:t>
      </w:r>
    </w:p>
    <w:p w:rsidR="00623858" w:rsidRPr="00623858" w:rsidRDefault="003343C9" w:rsidP="00623858">
      <w:pPr>
        <w:spacing w:after="12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3858">
        <w:rPr>
          <w:rFonts w:ascii="Arial" w:hAnsi="Arial" w:cs="Arial"/>
          <w:color w:val="000000" w:themeColor="text1"/>
          <w:sz w:val="20"/>
          <w:szCs w:val="20"/>
        </w:rPr>
        <w:t xml:space="preserve">Miejsce: Goleniów, </w:t>
      </w:r>
      <w:r w:rsidR="000F71DA" w:rsidRPr="00623858">
        <w:rPr>
          <w:rFonts w:ascii="Arial" w:hAnsi="Arial" w:cs="Arial"/>
          <w:color w:val="000000" w:themeColor="text1"/>
          <w:sz w:val="20"/>
          <w:szCs w:val="20"/>
        </w:rPr>
        <w:t xml:space="preserve">Zespół Szkół </w:t>
      </w:r>
      <w:proofErr w:type="spellStart"/>
      <w:r w:rsidR="000F71DA" w:rsidRPr="00623858">
        <w:rPr>
          <w:rFonts w:ascii="Arial" w:hAnsi="Arial" w:cs="Arial"/>
          <w:color w:val="000000" w:themeColor="text1"/>
          <w:sz w:val="20"/>
          <w:szCs w:val="20"/>
        </w:rPr>
        <w:t>Ponadgimnazjalnych</w:t>
      </w:r>
      <w:proofErr w:type="spellEnd"/>
      <w:r w:rsidR="00623858" w:rsidRPr="00623858">
        <w:rPr>
          <w:rFonts w:ascii="Arial" w:hAnsi="Arial" w:cs="Arial"/>
          <w:color w:val="000000" w:themeColor="text1"/>
          <w:sz w:val="20"/>
          <w:szCs w:val="20"/>
        </w:rPr>
        <w:t>, ul. Niepodległości 1</w:t>
      </w:r>
    </w:p>
    <w:p w:rsidR="003343C9" w:rsidRPr="003343C9" w:rsidRDefault="003343C9" w:rsidP="003343C9">
      <w:pPr>
        <w:spacing w:after="120"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079"/>
      </w:tblGrid>
      <w:tr w:rsidR="000C2BB5" w:rsidRPr="003343C9" w:rsidTr="005C60A0">
        <w:trPr>
          <w:trHeight w:hRule="exact" w:val="340"/>
        </w:trPr>
        <w:tc>
          <w:tcPr>
            <w:tcW w:w="1560" w:type="dxa"/>
            <w:shd w:val="clear" w:color="auto" w:fill="003366"/>
            <w:vAlign w:val="center"/>
          </w:tcPr>
          <w:p w:rsidR="000C2BB5" w:rsidRPr="003343C9" w:rsidRDefault="000C2BB5" w:rsidP="005C60A0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3C9">
              <w:rPr>
                <w:rFonts w:ascii="Arial" w:hAnsi="Arial" w:cs="Arial"/>
                <w:b/>
                <w:sz w:val="22"/>
                <w:szCs w:val="22"/>
              </w:rPr>
              <w:t>GODZINA</w:t>
            </w:r>
          </w:p>
        </w:tc>
        <w:tc>
          <w:tcPr>
            <w:tcW w:w="8079" w:type="dxa"/>
            <w:shd w:val="clear" w:color="auto" w:fill="003366"/>
            <w:vAlign w:val="center"/>
          </w:tcPr>
          <w:p w:rsidR="000C2BB5" w:rsidRPr="003343C9" w:rsidRDefault="000C2BB5" w:rsidP="005C60A0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3C9">
              <w:rPr>
                <w:rFonts w:ascii="Arial" w:hAnsi="Arial" w:cs="Arial"/>
                <w:b/>
                <w:sz w:val="22"/>
                <w:szCs w:val="22"/>
              </w:rPr>
              <w:t>ELEMENT PROGRAMU</w:t>
            </w:r>
          </w:p>
        </w:tc>
      </w:tr>
      <w:tr w:rsidR="000C2BB5" w:rsidRPr="003343C9" w:rsidTr="005C60A0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2BB5" w:rsidRPr="003343C9" w:rsidRDefault="00136A94" w:rsidP="00136A9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16</w:t>
            </w:r>
            <w:r w:rsidR="000C2BB5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listopad</w:t>
            </w:r>
            <w:r w:rsidR="000C2BB5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2012 r. (piątek)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16:30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F71DA" w:rsidP="000F71DA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uczestników i zakwaterowanie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3343C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17:00 – 1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343C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F71DA" w:rsidP="000F71DA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0F71DA">
              <w:rPr>
                <w:rFonts w:ascii="Arial Narrow" w:hAnsi="Arial Narrow" w:cs="Cambria,Bold"/>
                <w:bCs/>
              </w:rPr>
              <w:t>Co to jest społeczność lokalna – główne wyróżniki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18:30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 xml:space="preserve"> – 19:00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F71DA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Kolacja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F71DA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19:00 – 20:00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F71DA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F71DA">
              <w:rPr>
                <w:rFonts w:ascii="Arial Narrow" w:hAnsi="Arial Narrow" w:cs="Cambria,Bold"/>
                <w:bCs/>
              </w:rPr>
              <w:t>Społeczność wiejska - społeczność miejska - cechy</w:t>
            </w:r>
          </w:p>
        </w:tc>
      </w:tr>
      <w:tr w:rsidR="000C2BB5" w:rsidRPr="003343C9" w:rsidTr="005C60A0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2BB5" w:rsidRPr="003343C9" w:rsidRDefault="00136A94" w:rsidP="00136A9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3343C9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  <w:r w:rsidR="000C2BB5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listopad</w:t>
            </w:r>
            <w:r w:rsidR="000C2BB5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2012 r. (sobota)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8:00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Śniadanie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9:00 – 10:30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9010FC" w:rsidRDefault="000F71DA" w:rsidP="005C60A0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Etapy w procesie rozwoju społeczności lokalnej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10:30 – 10:45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F71DA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0C2BB5" w:rsidRPr="003343C9" w:rsidTr="00F45CA4">
        <w:trPr>
          <w:trHeight w:hRule="exact" w:val="8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10:45 – 14:00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9010FC" w:rsidRDefault="00F45CA4" w:rsidP="00F45CA4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Mapa mojego środowiska</w:t>
            </w:r>
            <w:r w:rsidRPr="009010FC">
              <w:rPr>
                <w:rFonts w:ascii="Arial Narrow" w:hAnsi="Arial Narrow" w:cs="ArialNarrow"/>
                <w:color w:val="000000"/>
              </w:rPr>
              <w:t>. Co wiemy a czego musimy się dowiedzieć o mieszkańcach.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14:00 – 15:00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F45CA4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Obiad</w:t>
            </w:r>
          </w:p>
        </w:tc>
      </w:tr>
      <w:tr w:rsidR="000C2BB5" w:rsidRPr="003343C9" w:rsidTr="00F45CA4">
        <w:trPr>
          <w:trHeight w:hRule="exact" w:val="102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15:00 – 16:30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A4" w:rsidRPr="009010FC" w:rsidRDefault="00F45CA4" w:rsidP="00F45CA4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 Narrow" w:hAnsi="Arial Narrow" w:cs="Arial"/>
              </w:rPr>
            </w:pPr>
            <w:r w:rsidRPr="009010FC">
              <w:rPr>
                <w:rFonts w:ascii="Arial Narrow" w:hAnsi="Arial Narrow" w:cs="Arial"/>
              </w:rPr>
              <w:t xml:space="preserve">Narzędzia badania społeczności lokalnej: analiza wpływu, koło relacji analiza SWOT przeciętnej wsi </w:t>
            </w:r>
          </w:p>
          <w:p w:rsidR="000C2BB5" w:rsidRPr="003343C9" w:rsidRDefault="000C2BB5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16:30 – 16:45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F45CA4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0C2BB5" w:rsidRPr="003343C9" w:rsidTr="00F45CA4">
        <w:trPr>
          <w:trHeight w:hRule="exact" w:val="5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F45CA4" w:rsidP="00F45CA4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16:45 – 19</w:t>
            </w:r>
            <w:r w:rsidR="000C2BB5" w:rsidRPr="003343C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C2BB5" w:rsidRPr="003343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9010FC" w:rsidRDefault="00F45CA4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Problemy naszej społeczności. Różnica pomiędzy problemami a potrzebami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F45CA4" w:rsidP="00F45CA4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19:3</w:t>
            </w:r>
            <w:r w:rsidR="000C2BB5" w:rsidRPr="003343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Kolacja</w:t>
            </w:r>
          </w:p>
        </w:tc>
      </w:tr>
      <w:tr w:rsidR="000C2BB5" w:rsidRPr="003343C9" w:rsidTr="005C60A0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2BB5" w:rsidRPr="003343C9" w:rsidRDefault="00136A94" w:rsidP="00136A9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3343C9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</w:t>
            </w:r>
            <w:r w:rsidR="000C2BB5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listopad</w:t>
            </w:r>
            <w:r w:rsidR="000C2BB5"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2012 r. (niedziela)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8:00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Śniadanie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9:00 – 10:30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9010FC" w:rsidRDefault="00F45CA4" w:rsidP="005C60A0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Wprowadzenie do metod badawczych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10:30 – 10:45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F45CA4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10:45 – 12:45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9010FC" w:rsidRDefault="00F45CA4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Opracowanie narzędzi badawczych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12:45 – 13:00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F45CA4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Przerwa kawowa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F45CA4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13:00 – 1</w:t>
            </w:r>
            <w:r w:rsidR="00F45CA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343C9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9010FC" w:rsidRDefault="00F45CA4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Mapa zasobów i potrzeb - po co to robić, jak to robić</w:t>
            </w:r>
          </w:p>
        </w:tc>
      </w:tr>
      <w:tr w:rsidR="000C2BB5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0C2BB5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B5" w:rsidRPr="003343C9" w:rsidRDefault="00F45CA4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</w:tr>
    </w:tbl>
    <w:p w:rsidR="000C2BB5" w:rsidRPr="003343C9" w:rsidRDefault="000C2BB5" w:rsidP="006445B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C2BB5" w:rsidRPr="003343C9" w:rsidRDefault="000C2BB5" w:rsidP="006445B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C2BB5" w:rsidRDefault="000C2BB5" w:rsidP="006445B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3343C9" w:rsidRDefault="003343C9" w:rsidP="006445B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C2BB5" w:rsidRPr="003343C9" w:rsidRDefault="000C2BB5" w:rsidP="006445B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C2BB5" w:rsidRPr="003343C9" w:rsidRDefault="000C2BB5" w:rsidP="006445B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0C2BB5" w:rsidRPr="003343C9" w:rsidRDefault="000C2BB5" w:rsidP="006445B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3343C9" w:rsidRPr="003343C9" w:rsidRDefault="003343C9" w:rsidP="003343C9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3343C9">
        <w:rPr>
          <w:rFonts w:ascii="Arial" w:hAnsi="Arial" w:cs="Arial"/>
          <w:b/>
          <w:sz w:val="20"/>
          <w:szCs w:val="20"/>
          <w:u w:val="single"/>
        </w:rPr>
        <w:t>Moduł I</w:t>
      </w:r>
      <w:r w:rsidR="00136A94">
        <w:rPr>
          <w:rFonts w:ascii="Arial" w:hAnsi="Arial" w:cs="Arial"/>
          <w:b/>
          <w:sz w:val="20"/>
          <w:szCs w:val="20"/>
          <w:u w:val="single"/>
        </w:rPr>
        <w:t>II</w:t>
      </w:r>
      <w:r w:rsidRPr="003343C9">
        <w:rPr>
          <w:rFonts w:ascii="Arial" w:hAnsi="Arial" w:cs="Arial"/>
          <w:b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23</w:t>
      </w:r>
      <w:r w:rsidRPr="003343C9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  <w:r w:rsidRPr="003343C9">
        <w:rPr>
          <w:rFonts w:ascii="Arial" w:hAnsi="Arial" w:cs="Arial"/>
          <w:b/>
          <w:sz w:val="20"/>
          <w:szCs w:val="20"/>
          <w:u w:val="single"/>
        </w:rPr>
        <w:t xml:space="preserve"> listopada 2012 roku</w:t>
      </w:r>
      <w:r w:rsidR="00136A94">
        <w:rPr>
          <w:rFonts w:ascii="Arial" w:hAnsi="Arial" w:cs="Arial"/>
          <w:b/>
          <w:sz w:val="20"/>
          <w:szCs w:val="20"/>
          <w:u w:val="single"/>
        </w:rPr>
        <w:t xml:space="preserve"> (wyjazd studyjny</w:t>
      </w:r>
      <w:r w:rsidR="0064101C">
        <w:rPr>
          <w:rFonts w:ascii="Arial" w:hAnsi="Arial" w:cs="Arial"/>
          <w:b/>
          <w:sz w:val="20"/>
          <w:szCs w:val="20"/>
          <w:u w:val="single"/>
        </w:rPr>
        <w:t>)</w:t>
      </w:r>
    </w:p>
    <w:p w:rsidR="003343C9" w:rsidRPr="00623858" w:rsidRDefault="003343C9" w:rsidP="0064101C">
      <w:pPr>
        <w:spacing w:after="120" w:line="360" w:lineRule="auto"/>
        <w:ind w:left="851" w:hanging="85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43C9">
        <w:rPr>
          <w:rFonts w:ascii="Arial" w:hAnsi="Arial" w:cs="Arial"/>
          <w:sz w:val="20"/>
          <w:szCs w:val="20"/>
        </w:rPr>
        <w:t xml:space="preserve">Miejsce: </w:t>
      </w:r>
      <w:r w:rsidR="0064101C" w:rsidRPr="00623858">
        <w:rPr>
          <w:rFonts w:ascii="Arial" w:hAnsi="Arial" w:cs="Arial"/>
          <w:color w:val="000000" w:themeColor="text1"/>
          <w:sz w:val="20"/>
          <w:szCs w:val="20"/>
        </w:rPr>
        <w:t xml:space="preserve">Goleniów – Korytowo – </w:t>
      </w:r>
      <w:r w:rsidRPr="00623858">
        <w:rPr>
          <w:rFonts w:ascii="Arial" w:hAnsi="Arial" w:cs="Arial"/>
          <w:color w:val="000000" w:themeColor="text1"/>
          <w:sz w:val="20"/>
          <w:szCs w:val="20"/>
        </w:rPr>
        <w:t>Borne Sulinowo</w:t>
      </w:r>
      <w:r w:rsidR="0064101C" w:rsidRPr="00623858">
        <w:rPr>
          <w:rFonts w:ascii="Arial" w:hAnsi="Arial" w:cs="Arial"/>
          <w:color w:val="000000" w:themeColor="text1"/>
          <w:sz w:val="20"/>
          <w:szCs w:val="20"/>
        </w:rPr>
        <w:t xml:space="preserve"> – Szczecinek – Juchowo – Sławoborze – Tarnowo – Radowo Małe – Goleniów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079"/>
      </w:tblGrid>
      <w:tr w:rsidR="003343C9" w:rsidRPr="003343C9" w:rsidTr="005C60A0">
        <w:trPr>
          <w:trHeight w:hRule="exact" w:val="340"/>
        </w:trPr>
        <w:tc>
          <w:tcPr>
            <w:tcW w:w="1560" w:type="dxa"/>
            <w:shd w:val="clear" w:color="auto" w:fill="003366"/>
            <w:vAlign w:val="center"/>
          </w:tcPr>
          <w:p w:rsidR="003343C9" w:rsidRPr="003343C9" w:rsidRDefault="003343C9" w:rsidP="005C60A0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3C9">
              <w:rPr>
                <w:rFonts w:ascii="Arial" w:hAnsi="Arial" w:cs="Arial"/>
                <w:b/>
                <w:sz w:val="22"/>
                <w:szCs w:val="22"/>
              </w:rPr>
              <w:t>GODZINA</w:t>
            </w:r>
          </w:p>
        </w:tc>
        <w:tc>
          <w:tcPr>
            <w:tcW w:w="8079" w:type="dxa"/>
            <w:shd w:val="clear" w:color="auto" w:fill="003366"/>
            <w:vAlign w:val="center"/>
          </w:tcPr>
          <w:p w:rsidR="003343C9" w:rsidRPr="003343C9" w:rsidRDefault="003343C9" w:rsidP="005C60A0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3C9">
              <w:rPr>
                <w:rFonts w:ascii="Arial" w:hAnsi="Arial" w:cs="Arial"/>
                <w:b/>
                <w:sz w:val="22"/>
                <w:szCs w:val="22"/>
              </w:rPr>
              <w:t>ELEMENT PROGRAMU</w:t>
            </w:r>
          </w:p>
        </w:tc>
      </w:tr>
      <w:tr w:rsidR="003343C9" w:rsidRPr="003343C9" w:rsidTr="005C60A0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343C9" w:rsidRPr="003343C9" w:rsidRDefault="003343C9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23</w:t>
            </w:r>
            <w:r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listopada 2012 r. (piątek)</w:t>
            </w:r>
          </w:p>
        </w:tc>
      </w:tr>
      <w:tr w:rsidR="003343C9" w:rsidRPr="003343C9" w:rsidTr="0006410D">
        <w:trPr>
          <w:trHeight w:hRule="exact"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6410D" w:rsidP="0006410D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343C9">
              <w:rPr>
                <w:rFonts w:ascii="Arial" w:hAnsi="Arial" w:cs="Arial"/>
                <w:bCs/>
                <w:sz w:val="20"/>
                <w:szCs w:val="20"/>
              </w:rPr>
              <w:t>Rejestracja uczestników</w:t>
            </w:r>
            <w:r w:rsidR="0006410D">
              <w:rPr>
                <w:rFonts w:ascii="Arial" w:hAnsi="Arial" w:cs="Arial"/>
                <w:bCs/>
                <w:sz w:val="20"/>
                <w:szCs w:val="20"/>
              </w:rPr>
              <w:t xml:space="preserve"> – zbiórka pod Brama Wolińska w Goleniowie, </w:t>
            </w:r>
          </w:p>
        </w:tc>
      </w:tr>
      <w:tr w:rsidR="0006410D" w:rsidRPr="003343C9" w:rsidTr="0006410D">
        <w:trPr>
          <w:trHeight w:hRule="exact" w:val="4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0D" w:rsidRDefault="0006410D" w:rsidP="0006410D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13:30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0D" w:rsidRPr="003343C9" w:rsidRDefault="0006410D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Obiad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6410D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14:00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6410D" w:rsidP="005C60A0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Wyjazd do Korytowa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6410D">
              <w:rPr>
                <w:rFonts w:ascii="Arial" w:hAnsi="Arial" w:cs="Arial"/>
                <w:b/>
                <w:sz w:val="20"/>
                <w:szCs w:val="20"/>
              </w:rPr>
              <w:t>5:15 – 16:45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06410D" w:rsidRDefault="0006410D" w:rsidP="0006410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06410D">
              <w:rPr>
                <w:rFonts w:ascii="Arial" w:hAnsi="Arial" w:cs="Arial"/>
                <w:sz w:val="20"/>
                <w:szCs w:val="20"/>
              </w:rPr>
              <w:t xml:space="preserve">Spotkanie w </w:t>
            </w:r>
            <w:r w:rsidRPr="0006410D">
              <w:rPr>
                <w:rFonts w:ascii="Arial Narrow" w:hAnsi="Arial Narrow" w:cs="ArialNarrow"/>
                <w:bCs/>
                <w:color w:val="000000"/>
              </w:rPr>
              <w:t>Ośrodku Wspierania Rodziny w Korytowie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6410D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6410D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Wyjazd do Bornego Sulinowa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06410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18:</w:t>
            </w:r>
            <w:r w:rsidR="0006410D">
              <w:rPr>
                <w:rFonts w:ascii="Arial" w:hAnsi="Arial" w:cs="Arial"/>
                <w:b/>
                <w:sz w:val="20"/>
                <w:szCs w:val="20"/>
              </w:rPr>
              <w:t xml:space="preserve">45 – 19:45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C9" w:rsidRPr="0006410D" w:rsidRDefault="0006410D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06410D">
              <w:rPr>
                <w:rFonts w:ascii="Arial Narrow" w:hAnsi="Arial Narrow" w:cs="ArialNarrow"/>
                <w:bCs/>
                <w:color w:val="000000"/>
              </w:rPr>
              <w:t>Spotkanie w Bibliotece (metody tworzenia gry historycznej rodzinnej)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20:</w:t>
            </w:r>
            <w:r w:rsidR="0006410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6410D" w:rsidP="0006410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Uroczysta k</w:t>
            </w:r>
            <w:r w:rsidR="003343C9" w:rsidRPr="003343C9">
              <w:rPr>
                <w:rFonts w:ascii="Arial" w:hAnsi="Arial" w:cs="Arial"/>
                <w:color w:val="7030A0"/>
                <w:sz w:val="20"/>
                <w:szCs w:val="20"/>
              </w:rPr>
              <w:t>olacja</w:t>
            </w:r>
          </w:p>
        </w:tc>
      </w:tr>
      <w:tr w:rsidR="003343C9" w:rsidRPr="003343C9" w:rsidTr="005C60A0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343C9" w:rsidRPr="003343C9" w:rsidRDefault="003343C9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24</w:t>
            </w:r>
            <w:r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listopada 2012 r. (sobota)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6410D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8:3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Śniadanie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6410D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9:30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6410D" w:rsidP="005C60A0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Wyjazd do Szczecinka</w:t>
            </w:r>
          </w:p>
        </w:tc>
      </w:tr>
      <w:tr w:rsidR="003343C9" w:rsidRPr="003343C9" w:rsidTr="00007D68">
        <w:trPr>
          <w:trHeight w:hRule="exact" w:val="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 – 11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>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007D68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007D68">
              <w:rPr>
                <w:rFonts w:ascii="Arial Narrow" w:hAnsi="Arial Narrow" w:cs="ArialNarrow"/>
                <w:bCs/>
                <w:color w:val="000000"/>
              </w:rPr>
              <w:t>Miejski Ośrodek Pomocy Społecznej (zbiórki pieniędzy ma młodzieżowe akademie aktywności, szkolenia dla młodzieży, współpraca z hospicjum)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07D68">
              <w:rPr>
                <w:rFonts w:ascii="Arial" w:hAnsi="Arial" w:cs="Arial"/>
                <w:b/>
                <w:sz w:val="20"/>
                <w:szCs w:val="20"/>
              </w:rPr>
              <w:t>2:00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Wyjazd do Juchowa</w:t>
            </w:r>
          </w:p>
        </w:tc>
      </w:tr>
      <w:tr w:rsidR="003343C9" w:rsidRPr="003343C9" w:rsidTr="00623858">
        <w:trPr>
          <w:trHeight w:hRule="exact" w:val="9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007D6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30 – 14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C9" w:rsidRPr="00007D68" w:rsidRDefault="00007D68" w:rsidP="00623858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07D68">
              <w:rPr>
                <w:rFonts w:ascii="Arial Narrow" w:hAnsi="Arial Narrow" w:cs="ArialNarrow"/>
                <w:bCs/>
                <w:color w:val="000000"/>
              </w:rPr>
              <w:t>Wizyta w</w:t>
            </w:r>
            <w:r w:rsidR="00623858">
              <w:rPr>
                <w:rFonts w:ascii="Arial Narrow" w:hAnsi="Arial Narrow" w:cs="ArialNarrow"/>
                <w:bCs/>
                <w:color w:val="000000"/>
              </w:rPr>
              <w:t xml:space="preserve"> gospodarstwie ekologicznym zajmującym się </w:t>
            </w:r>
            <w:r w:rsidRPr="00007D68">
              <w:rPr>
                <w:rFonts w:ascii="Arial Narrow" w:hAnsi="Arial Narrow" w:cs="ArialNarrow"/>
                <w:bCs/>
                <w:color w:val="000000"/>
              </w:rPr>
              <w:t>integracj</w:t>
            </w:r>
            <w:r w:rsidR="00623858">
              <w:rPr>
                <w:rFonts w:ascii="Arial Narrow" w:hAnsi="Arial Narrow" w:cs="ArialNarrow"/>
                <w:bCs/>
                <w:color w:val="000000"/>
              </w:rPr>
              <w:t>ą</w:t>
            </w:r>
            <w:r w:rsidRPr="00007D68">
              <w:rPr>
                <w:rFonts w:ascii="Arial Narrow" w:hAnsi="Arial Narrow" w:cs="ArialNarrow"/>
                <w:bCs/>
                <w:color w:val="000000"/>
              </w:rPr>
              <w:t xml:space="preserve"> osób niepełnosprawnych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007D68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07D6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343C9">
              <w:rPr>
                <w:rFonts w:ascii="Arial" w:hAnsi="Arial" w:cs="Arial"/>
                <w:b/>
                <w:sz w:val="20"/>
                <w:szCs w:val="20"/>
              </w:rPr>
              <w:t xml:space="preserve">:00 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007D68">
              <w:rPr>
                <w:rFonts w:ascii="Arial" w:hAnsi="Arial" w:cs="Arial"/>
                <w:color w:val="7030A0"/>
                <w:sz w:val="20"/>
                <w:szCs w:val="20"/>
              </w:rPr>
              <w:t>Obiad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07D68">
              <w:rPr>
                <w:rFonts w:ascii="Arial" w:hAnsi="Arial" w:cs="Arial"/>
                <w:b/>
                <w:sz w:val="20"/>
                <w:szCs w:val="20"/>
              </w:rPr>
              <w:t>5:00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Wyjazd do Sławoborza</w:t>
            </w:r>
          </w:p>
        </w:tc>
      </w:tr>
      <w:tr w:rsidR="003343C9" w:rsidRPr="003343C9" w:rsidTr="00007D68">
        <w:trPr>
          <w:trHeight w:hRule="exact" w:val="7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007D68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07D68">
              <w:rPr>
                <w:rFonts w:ascii="Arial Narrow" w:hAnsi="Arial Narrow" w:cs="ArialNarrow"/>
                <w:bCs/>
                <w:color w:val="000000"/>
              </w:rPr>
              <w:t>Spotkanie w Ośrodku Pomocy Społecznej (aktywna wioska)</w:t>
            </w:r>
          </w:p>
        </w:tc>
      </w:tr>
      <w:tr w:rsidR="003343C9" w:rsidRPr="003343C9" w:rsidTr="00007D68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18:4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007D68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007D68">
              <w:rPr>
                <w:rFonts w:ascii="Arial" w:hAnsi="Arial" w:cs="Arial"/>
                <w:sz w:val="20"/>
                <w:szCs w:val="20"/>
              </w:rPr>
              <w:t>Wyjazd do Tarnowa na nocleg</w:t>
            </w:r>
          </w:p>
        </w:tc>
      </w:tr>
      <w:tr w:rsidR="00007D68" w:rsidRPr="003343C9" w:rsidTr="00007D68">
        <w:trPr>
          <w:trHeight w:hRule="exact" w:val="5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8" w:rsidRDefault="00007D68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8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Kolacja</w:t>
            </w:r>
          </w:p>
        </w:tc>
      </w:tr>
      <w:tr w:rsidR="003343C9" w:rsidRPr="003343C9" w:rsidTr="005C60A0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343C9" w:rsidRPr="003343C9" w:rsidRDefault="003343C9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</w:t>
            </w:r>
            <w:r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listopada 2012 r. (niedziela)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007D6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Śniadanie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Wyjazd do Radowa Małego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 – 12:00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007D68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007D68">
              <w:rPr>
                <w:rFonts w:ascii="Arial Narrow" w:hAnsi="Arial Narrow" w:cs="ArialNarrow"/>
                <w:bCs/>
                <w:color w:val="000000"/>
              </w:rPr>
              <w:t xml:space="preserve">Spotkanie w szkole wiejskiej </w:t>
            </w:r>
            <w:r>
              <w:rPr>
                <w:rFonts w:ascii="Arial Narrow" w:hAnsi="Arial Narrow" w:cs="ArialNarrow"/>
                <w:bCs/>
                <w:color w:val="000000"/>
              </w:rPr>
              <w:t xml:space="preserve">w Radowie Małym </w:t>
            </w:r>
          </w:p>
        </w:tc>
      </w:tr>
      <w:tr w:rsidR="003343C9" w:rsidRPr="003343C9" w:rsidTr="004F52B3">
        <w:trPr>
          <w:trHeight w:hRule="exact"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007D6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343C9" w:rsidRPr="003343C9">
              <w:rPr>
                <w:rFonts w:ascii="Arial" w:hAnsi="Arial" w:cs="Arial"/>
                <w:b/>
                <w:sz w:val="20"/>
                <w:szCs w:val="20"/>
              </w:rPr>
              <w:t xml:space="preserve">:45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Przyjazd do Gospodarstwa Agroturystycznego „Żurawi Krzyk”</w:t>
            </w:r>
          </w:p>
        </w:tc>
      </w:tr>
      <w:tr w:rsidR="004F52B3" w:rsidRPr="003343C9" w:rsidTr="004F52B3">
        <w:trPr>
          <w:trHeight w:hRule="exact"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B3" w:rsidRDefault="004F52B3" w:rsidP="00007D6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 – 12:15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B3" w:rsidRDefault="004F52B3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Serwis kawowy</w:t>
            </w:r>
          </w:p>
        </w:tc>
      </w:tr>
      <w:tr w:rsidR="003343C9" w:rsidRPr="003343C9" w:rsidTr="00623858">
        <w:trPr>
          <w:trHeight w:hRule="exact"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4F52B3" w:rsidP="004F52B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12:15</w:t>
            </w:r>
            <w:r w:rsidR="00007D68">
              <w:rPr>
                <w:rFonts w:ascii="Arial" w:hAnsi="Arial" w:cs="Arial"/>
                <w:b/>
                <w:sz w:val="20"/>
                <w:szCs w:val="20"/>
              </w:rPr>
              <w:t xml:space="preserve"> – 14:00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C9" w:rsidRPr="00007D68" w:rsidRDefault="00007D68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07D68">
              <w:rPr>
                <w:rFonts w:ascii="Arial Narrow" w:hAnsi="Arial Narrow" w:cs="ArialNarrow"/>
                <w:bCs/>
                <w:color w:val="000000"/>
              </w:rPr>
              <w:t>Spotkanie z przedstawicielami Centrum Integracji Społecznej z Łobza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3343C9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4F52B3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</w:tr>
      <w:tr w:rsidR="003343C9" w:rsidRPr="003343C9" w:rsidTr="005C60A0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4F52B3" w:rsidP="005C60A0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14:30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9" w:rsidRPr="003343C9" w:rsidRDefault="004F52B3" w:rsidP="005C60A0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Wyjazd do Goleniowa</w:t>
            </w:r>
          </w:p>
        </w:tc>
      </w:tr>
    </w:tbl>
    <w:p w:rsidR="00136A94" w:rsidRDefault="00136A94" w:rsidP="00136A94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136A94" w:rsidRPr="003343C9" w:rsidRDefault="00136A94" w:rsidP="00136A94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Moduł IV: 30 Listopad – 02 Grudnia</w:t>
      </w:r>
      <w:r w:rsidRPr="003343C9">
        <w:rPr>
          <w:rFonts w:ascii="Arial" w:hAnsi="Arial" w:cs="Arial"/>
          <w:b/>
          <w:sz w:val="20"/>
          <w:szCs w:val="20"/>
          <w:u w:val="single"/>
        </w:rPr>
        <w:t xml:space="preserve"> 2012 roku</w:t>
      </w:r>
    </w:p>
    <w:p w:rsidR="00136A94" w:rsidRPr="00136A94" w:rsidRDefault="00136A94" w:rsidP="00136A94">
      <w:pPr>
        <w:spacing w:after="12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3858">
        <w:rPr>
          <w:rFonts w:ascii="Arial" w:hAnsi="Arial" w:cs="Arial"/>
          <w:color w:val="000000" w:themeColor="text1"/>
          <w:sz w:val="20"/>
          <w:szCs w:val="20"/>
        </w:rPr>
        <w:t xml:space="preserve">Miejsce: Goleniów, Zespół Szkół </w:t>
      </w:r>
      <w:proofErr w:type="spellStart"/>
      <w:r w:rsidRPr="00623858">
        <w:rPr>
          <w:rFonts w:ascii="Arial" w:hAnsi="Arial" w:cs="Arial"/>
          <w:color w:val="000000" w:themeColor="text1"/>
          <w:sz w:val="20"/>
          <w:szCs w:val="20"/>
        </w:rPr>
        <w:t>Ponadgimnazjalnych</w:t>
      </w:r>
      <w:proofErr w:type="spellEnd"/>
      <w:r w:rsidRPr="00623858">
        <w:rPr>
          <w:rFonts w:ascii="Arial" w:hAnsi="Arial" w:cs="Arial"/>
          <w:color w:val="000000" w:themeColor="text1"/>
          <w:sz w:val="20"/>
          <w:szCs w:val="20"/>
        </w:rPr>
        <w:t>,  ul. Niepodległości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079"/>
      </w:tblGrid>
      <w:tr w:rsidR="00136A94" w:rsidRPr="003343C9" w:rsidTr="00AB62CB">
        <w:trPr>
          <w:trHeight w:hRule="exact" w:val="340"/>
        </w:trPr>
        <w:tc>
          <w:tcPr>
            <w:tcW w:w="1560" w:type="dxa"/>
            <w:shd w:val="clear" w:color="auto" w:fill="003366"/>
            <w:vAlign w:val="center"/>
          </w:tcPr>
          <w:p w:rsidR="00136A94" w:rsidRPr="003343C9" w:rsidRDefault="00136A94" w:rsidP="00AB62CB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3C9">
              <w:rPr>
                <w:rFonts w:ascii="Arial" w:hAnsi="Arial" w:cs="Arial"/>
                <w:b/>
                <w:sz w:val="22"/>
                <w:szCs w:val="22"/>
              </w:rPr>
              <w:t>GODZINA</w:t>
            </w:r>
          </w:p>
        </w:tc>
        <w:tc>
          <w:tcPr>
            <w:tcW w:w="8079" w:type="dxa"/>
            <w:shd w:val="clear" w:color="auto" w:fill="003366"/>
            <w:vAlign w:val="center"/>
          </w:tcPr>
          <w:p w:rsidR="00136A94" w:rsidRPr="003343C9" w:rsidRDefault="00136A94" w:rsidP="00AB62CB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3C9">
              <w:rPr>
                <w:rFonts w:ascii="Arial" w:hAnsi="Arial" w:cs="Arial"/>
                <w:b/>
                <w:sz w:val="22"/>
                <w:szCs w:val="22"/>
              </w:rPr>
              <w:t>ELEMENT PROGRAMU</w:t>
            </w:r>
          </w:p>
        </w:tc>
      </w:tr>
      <w:tr w:rsidR="00136A94" w:rsidRPr="003343C9" w:rsidTr="00AB62CB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30</w:t>
            </w:r>
            <w:r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listopada 2012 r. (piątek)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16:30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343C9">
              <w:rPr>
                <w:rFonts w:ascii="Arial" w:hAnsi="Arial" w:cs="Arial"/>
                <w:bCs/>
                <w:sz w:val="20"/>
                <w:szCs w:val="20"/>
              </w:rPr>
              <w:t>Rejestracja uczestników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zakwaterowanie</w:t>
            </w:r>
          </w:p>
        </w:tc>
      </w:tr>
      <w:tr w:rsidR="00136A94" w:rsidRPr="003343C9" w:rsidTr="00AB62CB">
        <w:trPr>
          <w:trHeight w:hRule="exact" w:val="9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17:00 – 18:30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F0FF1" w:rsidRDefault="00136A94" w:rsidP="00AB62CB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F0FF1">
              <w:rPr>
                <w:rFonts w:ascii="Arial Narrow" w:hAnsi="Arial Narrow" w:cs="Arial"/>
              </w:rPr>
              <w:t>Dlaczego ludzie chcą działać na rzecz swojej społeczności ?</w:t>
            </w:r>
            <w:r w:rsidRPr="003F0FF1">
              <w:rPr>
                <w:rFonts w:ascii="Arial Narrow" w:hAnsi="Arial Narrow" w:cs="Tahoma"/>
                <w:sz w:val="20"/>
              </w:rPr>
              <w:t xml:space="preserve"> </w:t>
            </w:r>
            <w:r w:rsidRPr="003F0FF1">
              <w:rPr>
                <w:rFonts w:ascii="Arial Narrow" w:hAnsi="Arial Narrow" w:cs="Arial"/>
              </w:rPr>
              <w:t>Kogo możemy mobilizować do działania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18:30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18:45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18:45 – 20:00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94" w:rsidRPr="003F0FF1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F0FF1">
              <w:rPr>
                <w:rFonts w:ascii="Arial Narrow" w:hAnsi="Arial Narrow" w:cs="Arial"/>
              </w:rPr>
              <w:t>Dlaczego ludzie boją się zmian</w:t>
            </w:r>
            <w:r>
              <w:rPr>
                <w:rFonts w:ascii="Arial Narrow" w:hAnsi="Arial Narrow" w:cs="Arial"/>
              </w:rPr>
              <w:t xml:space="preserve"> </w:t>
            </w:r>
            <w:r w:rsidRPr="003F0FF1">
              <w:rPr>
                <w:rFonts w:ascii="Arial Narrow" w:hAnsi="Arial Narrow" w:cs="Arial"/>
              </w:rPr>
              <w:t>? Jak temu przeciwdziałać</w:t>
            </w:r>
            <w:r>
              <w:rPr>
                <w:rFonts w:ascii="Arial Narrow" w:hAnsi="Arial Narrow" w:cs="Arial"/>
              </w:rPr>
              <w:t xml:space="preserve"> </w:t>
            </w:r>
            <w:r w:rsidRPr="003F0FF1">
              <w:rPr>
                <w:rFonts w:ascii="Arial Narrow" w:hAnsi="Arial Narrow" w:cs="Arial"/>
              </w:rPr>
              <w:t>?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20:00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Kolacja</w:t>
            </w:r>
          </w:p>
        </w:tc>
      </w:tr>
      <w:tr w:rsidR="00136A94" w:rsidRPr="003343C9" w:rsidTr="00AB62CB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36A94" w:rsidRPr="003343C9" w:rsidRDefault="00136A94" w:rsidP="00136A9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01 grudnia </w:t>
            </w:r>
            <w:r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2012 r. (sobota)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8:00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Śniadanie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9:00 – 10:30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9010FC" w:rsidRDefault="00136A94" w:rsidP="00AB62CB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Dlaczego w partnerstwie? Definicja partnerstwa</w:t>
            </w:r>
            <w:r w:rsidRPr="009010FC">
              <w:rPr>
                <w:rFonts w:ascii="Arial Narrow" w:hAnsi="Arial Narrow" w:cs="ArialNarrow"/>
                <w:color w:val="000000"/>
              </w:rPr>
              <w:t xml:space="preserve">  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10:30 – 10:45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10:45 – 14:00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9010FC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Cechy idealnego partnerstwa</w:t>
            </w:r>
            <w:r w:rsidRPr="009010FC">
              <w:rPr>
                <w:rFonts w:ascii="Arial Narrow" w:hAnsi="Arial Narrow" w:cs="ArialNarrow"/>
              </w:rPr>
              <w:t xml:space="preserve">  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14:00 – 15:00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Obiad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15:00 – 16:30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9010FC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  <w:bCs/>
              </w:rPr>
              <w:t xml:space="preserve">Partnerstwo wokół problemu. Analiza </w:t>
            </w:r>
            <w:proofErr w:type="spellStart"/>
            <w:r w:rsidRPr="009010FC">
              <w:rPr>
                <w:rFonts w:ascii="Arial Narrow" w:hAnsi="Arial Narrow" w:cs="Arial"/>
                <w:bCs/>
              </w:rPr>
              <w:t>interesariuszy</w:t>
            </w:r>
            <w:proofErr w:type="spellEnd"/>
            <w:r w:rsidRPr="009010FC">
              <w:rPr>
                <w:rFonts w:ascii="Arial Narrow" w:hAnsi="Arial Narrow" w:cs="ArialNarrow"/>
                <w:color w:val="000000"/>
              </w:rPr>
              <w:t xml:space="preserve">  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16:30 – 16:45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16:45 – 19:45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9010FC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Przygotowanie spotkania partnerskiego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3343C9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Kolacja</w:t>
            </w:r>
          </w:p>
        </w:tc>
      </w:tr>
      <w:tr w:rsidR="00136A94" w:rsidRPr="003343C9" w:rsidTr="00AB62CB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36A94" w:rsidRPr="003343C9" w:rsidRDefault="00136A94" w:rsidP="00136A9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02 grudnia</w:t>
            </w:r>
            <w:r w:rsidRPr="003343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2012 r. (niedziela)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8:00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343C9">
              <w:rPr>
                <w:rFonts w:ascii="Arial" w:hAnsi="Arial" w:cs="Arial"/>
                <w:color w:val="7030A0"/>
                <w:sz w:val="20"/>
                <w:szCs w:val="20"/>
              </w:rPr>
              <w:t>Śniadanie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lastRenderedPageBreak/>
              <w:t>9:00 – 10:30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9010FC" w:rsidRDefault="00136A94" w:rsidP="00AB62CB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Czym jest wolontariat? Definicja wolontariatu</w:t>
            </w:r>
            <w:r w:rsidRPr="009010FC">
              <w:rPr>
                <w:rFonts w:ascii="Arial Narrow" w:hAnsi="Arial Narrow" w:cs="ArialNarrow"/>
                <w:bCs/>
                <w:color w:val="000000"/>
              </w:rPr>
              <w:t xml:space="preserve">  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10:30 – 10:45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10:45 – 12:45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9010FC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>Etapy organizowania wolontariatu</w:t>
            </w:r>
            <w:r w:rsidRPr="009010FC">
              <w:rPr>
                <w:rFonts w:ascii="Arial Narrow" w:hAnsi="Arial Narrow" w:cs="ArialNarrow"/>
                <w:bCs/>
                <w:color w:val="000000"/>
              </w:rPr>
              <w:t xml:space="preserve">  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12:45 – 13:00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Przerwa kawowa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 – 14:3</w:t>
            </w:r>
            <w:r w:rsidRPr="003343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9010FC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9010FC">
              <w:rPr>
                <w:rFonts w:ascii="Arial Narrow" w:hAnsi="Arial Narrow" w:cs="Arial"/>
              </w:rPr>
              <w:t xml:space="preserve">Indywidualny program </w:t>
            </w:r>
            <w:proofErr w:type="spellStart"/>
            <w:r w:rsidRPr="009010FC">
              <w:rPr>
                <w:rFonts w:ascii="Arial Narrow" w:hAnsi="Arial Narrow" w:cs="Arial"/>
              </w:rPr>
              <w:t>wolontarystyczny</w:t>
            </w:r>
            <w:proofErr w:type="spellEnd"/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</w:t>
            </w:r>
            <w:r w:rsidRPr="003343C9">
              <w:rPr>
                <w:rFonts w:ascii="Arial" w:hAnsi="Arial" w:cs="Arial"/>
                <w:b/>
                <w:sz w:val="20"/>
                <w:szCs w:val="20"/>
              </w:rPr>
              <w:t>0 – 15:00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</w:tr>
      <w:tr w:rsidR="00136A94" w:rsidRPr="003343C9" w:rsidTr="00AB62CB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spacing w:before="120" w:after="120" w:line="360" w:lineRule="auto"/>
              <w:ind w:right="-108" w:hanging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C9"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94" w:rsidRPr="003343C9" w:rsidRDefault="00136A94" w:rsidP="00AB62CB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left="600" w:hanging="425"/>
              <w:rPr>
                <w:rFonts w:ascii="Arial" w:hAnsi="Arial" w:cs="Arial"/>
                <w:sz w:val="20"/>
                <w:szCs w:val="20"/>
              </w:rPr>
            </w:pPr>
            <w:r w:rsidRPr="003343C9">
              <w:rPr>
                <w:rFonts w:ascii="Arial" w:hAnsi="Arial" w:cs="Arial"/>
                <w:sz w:val="20"/>
                <w:szCs w:val="20"/>
              </w:rPr>
              <w:t>Wyjazd uczestników</w:t>
            </w:r>
          </w:p>
        </w:tc>
      </w:tr>
    </w:tbl>
    <w:p w:rsidR="00136A94" w:rsidRPr="003343C9" w:rsidRDefault="00136A94" w:rsidP="00136A9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136A94" w:rsidRPr="003343C9" w:rsidRDefault="00136A94" w:rsidP="00136A9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136A94" w:rsidRPr="003343C9" w:rsidRDefault="00136A94" w:rsidP="00136A9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136A94" w:rsidRPr="003343C9" w:rsidRDefault="00136A94" w:rsidP="00136A9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F53EDF" w:rsidRPr="0064101C" w:rsidRDefault="00F53EDF" w:rsidP="0064101C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F53EDF" w:rsidRPr="0064101C" w:rsidSect="003343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276" w:left="1134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68" w:rsidRDefault="00007D68">
      <w:r>
        <w:separator/>
      </w:r>
    </w:p>
  </w:endnote>
  <w:endnote w:type="continuationSeparator" w:id="0">
    <w:p w:rsidR="00007D68" w:rsidRDefault="0000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5377775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225057242"/>
          <w:docPartObj>
            <w:docPartGallery w:val="Page Numbers (Top of Page)"/>
            <w:docPartUnique/>
          </w:docPartObj>
        </w:sdtPr>
        <w:sdtContent>
          <w:p w:rsidR="00007D68" w:rsidRPr="0007313F" w:rsidRDefault="00007D68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13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7313F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6A94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7313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7313F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6A94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07D68" w:rsidRPr="0007313F" w:rsidRDefault="00007D68">
    <w:pPr>
      <w:pStyle w:val="Stopka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77029968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007D68" w:rsidRPr="0007313F" w:rsidRDefault="00007D68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13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7313F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6A9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7313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7313F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6A94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="00DD7E44" w:rsidRPr="0007313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07D68" w:rsidRPr="0007313F" w:rsidRDefault="00007D6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68" w:rsidRDefault="00007D68">
      <w:r>
        <w:separator/>
      </w:r>
    </w:p>
  </w:footnote>
  <w:footnote w:type="continuationSeparator" w:id="0">
    <w:p w:rsidR="00007D68" w:rsidRDefault="00007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68" w:rsidRDefault="00007D68" w:rsidP="00E84D8F">
    <w:pPr>
      <w:pStyle w:val="Nagwek"/>
      <w:jc w:val="center"/>
    </w:pPr>
    <w:r>
      <w:rPr>
        <w:noProof/>
      </w:rPr>
      <w:drawing>
        <wp:inline distT="0" distB="0" distL="0" distR="0">
          <wp:extent cx="5981700" cy="1285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68" w:rsidRDefault="00007D68">
    <w:pPr>
      <w:pStyle w:val="Nagwek"/>
    </w:pPr>
    <w:r>
      <w:rPr>
        <w:noProof/>
      </w:rPr>
      <w:drawing>
        <wp:inline distT="0" distB="0" distL="0" distR="0">
          <wp:extent cx="5981700" cy="12858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317"/>
      </v:shape>
    </w:pict>
  </w:numPicBullet>
  <w:abstractNum w:abstractNumId="0">
    <w:nsid w:val="0FB00F53"/>
    <w:multiLevelType w:val="hybridMultilevel"/>
    <w:tmpl w:val="29A63FE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12D7B"/>
    <w:multiLevelType w:val="hybridMultilevel"/>
    <w:tmpl w:val="12E894D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43801"/>
    <w:multiLevelType w:val="hybridMultilevel"/>
    <w:tmpl w:val="2E7A70B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D54BD"/>
    <w:rsid w:val="00007D68"/>
    <w:rsid w:val="0001407A"/>
    <w:rsid w:val="0002027D"/>
    <w:rsid w:val="0002600C"/>
    <w:rsid w:val="00027C49"/>
    <w:rsid w:val="00037290"/>
    <w:rsid w:val="00043E17"/>
    <w:rsid w:val="00053D51"/>
    <w:rsid w:val="0006410D"/>
    <w:rsid w:val="0007313F"/>
    <w:rsid w:val="000935BC"/>
    <w:rsid w:val="000A05B3"/>
    <w:rsid w:val="000A5F1E"/>
    <w:rsid w:val="000B0B88"/>
    <w:rsid w:val="000B53E0"/>
    <w:rsid w:val="000C2BB5"/>
    <w:rsid w:val="000E7D93"/>
    <w:rsid w:val="000F5FA9"/>
    <w:rsid w:val="000F71DA"/>
    <w:rsid w:val="00102758"/>
    <w:rsid w:val="00111E4F"/>
    <w:rsid w:val="0011456C"/>
    <w:rsid w:val="00136A94"/>
    <w:rsid w:val="00140F3E"/>
    <w:rsid w:val="0014374B"/>
    <w:rsid w:val="001455F8"/>
    <w:rsid w:val="00165CD7"/>
    <w:rsid w:val="00167D66"/>
    <w:rsid w:val="00180E85"/>
    <w:rsid w:val="0019455D"/>
    <w:rsid w:val="001A67A2"/>
    <w:rsid w:val="001B789F"/>
    <w:rsid w:val="001D615F"/>
    <w:rsid w:val="001E5C53"/>
    <w:rsid w:val="001E77D0"/>
    <w:rsid w:val="00203C7A"/>
    <w:rsid w:val="002076DF"/>
    <w:rsid w:val="00215919"/>
    <w:rsid w:val="00217271"/>
    <w:rsid w:val="002206A3"/>
    <w:rsid w:val="00221AC9"/>
    <w:rsid w:val="00255350"/>
    <w:rsid w:val="0025671D"/>
    <w:rsid w:val="00261C19"/>
    <w:rsid w:val="00293058"/>
    <w:rsid w:val="00296B15"/>
    <w:rsid w:val="002B1F87"/>
    <w:rsid w:val="002B5288"/>
    <w:rsid w:val="002C2AEB"/>
    <w:rsid w:val="002D52AD"/>
    <w:rsid w:val="002D7419"/>
    <w:rsid w:val="002E16DB"/>
    <w:rsid w:val="003343C9"/>
    <w:rsid w:val="00337730"/>
    <w:rsid w:val="0034406B"/>
    <w:rsid w:val="003457BD"/>
    <w:rsid w:val="003504FD"/>
    <w:rsid w:val="003520D1"/>
    <w:rsid w:val="003529A2"/>
    <w:rsid w:val="003B5DFF"/>
    <w:rsid w:val="003C4459"/>
    <w:rsid w:val="003D4995"/>
    <w:rsid w:val="003D5397"/>
    <w:rsid w:val="003E012A"/>
    <w:rsid w:val="003F0FF1"/>
    <w:rsid w:val="003F7372"/>
    <w:rsid w:val="00403660"/>
    <w:rsid w:val="004129BB"/>
    <w:rsid w:val="00416FE3"/>
    <w:rsid w:val="00427C6B"/>
    <w:rsid w:val="00442337"/>
    <w:rsid w:val="00450FF0"/>
    <w:rsid w:val="00490F2B"/>
    <w:rsid w:val="00497644"/>
    <w:rsid w:val="00497DA7"/>
    <w:rsid w:val="004A04ED"/>
    <w:rsid w:val="004A4875"/>
    <w:rsid w:val="004A77C4"/>
    <w:rsid w:val="004D2015"/>
    <w:rsid w:val="004E6A12"/>
    <w:rsid w:val="004E76F5"/>
    <w:rsid w:val="004F52B3"/>
    <w:rsid w:val="00512077"/>
    <w:rsid w:val="0051541A"/>
    <w:rsid w:val="00524BC8"/>
    <w:rsid w:val="00534466"/>
    <w:rsid w:val="005414C1"/>
    <w:rsid w:val="00543648"/>
    <w:rsid w:val="00554B7A"/>
    <w:rsid w:val="00586ED9"/>
    <w:rsid w:val="0059301D"/>
    <w:rsid w:val="005A2146"/>
    <w:rsid w:val="005A3141"/>
    <w:rsid w:val="005A3B1F"/>
    <w:rsid w:val="005C3884"/>
    <w:rsid w:val="005C5EA6"/>
    <w:rsid w:val="005C60A0"/>
    <w:rsid w:val="005D12E7"/>
    <w:rsid w:val="005E72A7"/>
    <w:rsid w:val="00610830"/>
    <w:rsid w:val="00623858"/>
    <w:rsid w:val="006309DB"/>
    <w:rsid w:val="0064101C"/>
    <w:rsid w:val="006445B8"/>
    <w:rsid w:val="0065013A"/>
    <w:rsid w:val="006A688F"/>
    <w:rsid w:val="006C7A47"/>
    <w:rsid w:val="006C7BFA"/>
    <w:rsid w:val="006E0742"/>
    <w:rsid w:val="006F6058"/>
    <w:rsid w:val="007012BD"/>
    <w:rsid w:val="00701FEE"/>
    <w:rsid w:val="00713755"/>
    <w:rsid w:val="00714264"/>
    <w:rsid w:val="00722BC5"/>
    <w:rsid w:val="007243CD"/>
    <w:rsid w:val="007608DD"/>
    <w:rsid w:val="007677B0"/>
    <w:rsid w:val="00773061"/>
    <w:rsid w:val="00792715"/>
    <w:rsid w:val="007A0C0E"/>
    <w:rsid w:val="007B675F"/>
    <w:rsid w:val="007C6E51"/>
    <w:rsid w:val="007C6F24"/>
    <w:rsid w:val="007D3DEE"/>
    <w:rsid w:val="00810281"/>
    <w:rsid w:val="00814999"/>
    <w:rsid w:val="0082180E"/>
    <w:rsid w:val="00841C5C"/>
    <w:rsid w:val="00854443"/>
    <w:rsid w:val="0087413C"/>
    <w:rsid w:val="008A35A0"/>
    <w:rsid w:val="008A5B54"/>
    <w:rsid w:val="008B3C2F"/>
    <w:rsid w:val="008C5BA2"/>
    <w:rsid w:val="008E0997"/>
    <w:rsid w:val="008F5F4D"/>
    <w:rsid w:val="009010FC"/>
    <w:rsid w:val="009075B0"/>
    <w:rsid w:val="009153FF"/>
    <w:rsid w:val="00980C39"/>
    <w:rsid w:val="009843DD"/>
    <w:rsid w:val="00A00AA3"/>
    <w:rsid w:val="00A062A1"/>
    <w:rsid w:val="00A13FA2"/>
    <w:rsid w:val="00A52CB1"/>
    <w:rsid w:val="00A84A44"/>
    <w:rsid w:val="00A9083C"/>
    <w:rsid w:val="00A91A48"/>
    <w:rsid w:val="00A92C2E"/>
    <w:rsid w:val="00AA5036"/>
    <w:rsid w:val="00AA7BEB"/>
    <w:rsid w:val="00AB5C66"/>
    <w:rsid w:val="00AD77DD"/>
    <w:rsid w:val="00B23E41"/>
    <w:rsid w:val="00B25E3C"/>
    <w:rsid w:val="00B334F6"/>
    <w:rsid w:val="00B4141B"/>
    <w:rsid w:val="00B50EBE"/>
    <w:rsid w:val="00B52E2B"/>
    <w:rsid w:val="00B5306D"/>
    <w:rsid w:val="00B81ABE"/>
    <w:rsid w:val="00B838A8"/>
    <w:rsid w:val="00BC208D"/>
    <w:rsid w:val="00BD34D1"/>
    <w:rsid w:val="00BF2BF8"/>
    <w:rsid w:val="00C072B2"/>
    <w:rsid w:val="00C22E29"/>
    <w:rsid w:val="00C26DF2"/>
    <w:rsid w:val="00C369B7"/>
    <w:rsid w:val="00C60962"/>
    <w:rsid w:val="00C8167C"/>
    <w:rsid w:val="00CA0573"/>
    <w:rsid w:val="00CA32B1"/>
    <w:rsid w:val="00CB03E2"/>
    <w:rsid w:val="00CB2D3F"/>
    <w:rsid w:val="00CD54BD"/>
    <w:rsid w:val="00CE7D1F"/>
    <w:rsid w:val="00D00924"/>
    <w:rsid w:val="00D10050"/>
    <w:rsid w:val="00D44348"/>
    <w:rsid w:val="00D7422D"/>
    <w:rsid w:val="00D81F08"/>
    <w:rsid w:val="00D861E3"/>
    <w:rsid w:val="00D90E9D"/>
    <w:rsid w:val="00D9373E"/>
    <w:rsid w:val="00DA18FE"/>
    <w:rsid w:val="00DD4054"/>
    <w:rsid w:val="00DD441C"/>
    <w:rsid w:val="00DD6CD8"/>
    <w:rsid w:val="00DD7E44"/>
    <w:rsid w:val="00E04155"/>
    <w:rsid w:val="00E04E9B"/>
    <w:rsid w:val="00E10EF7"/>
    <w:rsid w:val="00E2794D"/>
    <w:rsid w:val="00E323AA"/>
    <w:rsid w:val="00E80699"/>
    <w:rsid w:val="00E824E2"/>
    <w:rsid w:val="00E84D8F"/>
    <w:rsid w:val="00E91D55"/>
    <w:rsid w:val="00EC1475"/>
    <w:rsid w:val="00EE105A"/>
    <w:rsid w:val="00EF58C4"/>
    <w:rsid w:val="00F00878"/>
    <w:rsid w:val="00F010D4"/>
    <w:rsid w:val="00F0211D"/>
    <w:rsid w:val="00F1034D"/>
    <w:rsid w:val="00F1726B"/>
    <w:rsid w:val="00F20A1B"/>
    <w:rsid w:val="00F30BF1"/>
    <w:rsid w:val="00F45CA4"/>
    <w:rsid w:val="00F53EDF"/>
    <w:rsid w:val="00F66776"/>
    <w:rsid w:val="00F81957"/>
    <w:rsid w:val="00FB159E"/>
    <w:rsid w:val="00FB6F70"/>
    <w:rsid w:val="00FE1814"/>
    <w:rsid w:val="00FE79DF"/>
    <w:rsid w:val="00FF245F"/>
    <w:rsid w:val="00FF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6C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6501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140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1407A"/>
    <w:pPr>
      <w:tabs>
        <w:tab w:val="center" w:pos="4536"/>
        <w:tab w:val="right" w:pos="9072"/>
      </w:tabs>
    </w:pPr>
  </w:style>
  <w:style w:type="character" w:styleId="Hipercze">
    <w:name w:val="Hyperlink"/>
    <w:unhideWhenUsed/>
    <w:rsid w:val="00F0211D"/>
    <w:rPr>
      <w:color w:val="0000FF"/>
      <w:u w:val="single"/>
    </w:rPr>
  </w:style>
  <w:style w:type="character" w:styleId="Pogrubienie">
    <w:name w:val="Strong"/>
    <w:qFormat/>
    <w:rsid w:val="00F0211D"/>
    <w:rPr>
      <w:b/>
      <w:bCs/>
    </w:rPr>
  </w:style>
  <w:style w:type="paragraph" w:styleId="Akapitzlist">
    <w:name w:val="List Paragraph"/>
    <w:basedOn w:val="Normalny"/>
    <w:uiPriority w:val="34"/>
    <w:qFormat/>
    <w:rsid w:val="0053446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0731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646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konferencji naukowej</vt:lpstr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 naukowej</dc:title>
  <dc:subject/>
  <dc:creator>JANISZEWSKA</dc:creator>
  <cp:keywords/>
  <cp:lastModifiedBy>KHB</cp:lastModifiedBy>
  <cp:revision>6</cp:revision>
  <cp:lastPrinted>2012-09-26T10:05:00Z</cp:lastPrinted>
  <dcterms:created xsi:type="dcterms:W3CDTF">2012-09-24T13:49:00Z</dcterms:created>
  <dcterms:modified xsi:type="dcterms:W3CDTF">2012-10-02T09:08:00Z</dcterms:modified>
</cp:coreProperties>
</file>